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2" w:rsidRDefault="002E1027">
      <w:r>
        <w:t xml:space="preserve">                                           </w:t>
      </w:r>
    </w:p>
    <w:p w:rsidR="00E72B32" w:rsidRDefault="00E72B32"/>
    <w:p w:rsidR="00E72B32" w:rsidRPr="006320E9" w:rsidRDefault="00E72B32">
      <w:pPr>
        <w:rPr>
          <w:sz w:val="20"/>
          <w:szCs w:val="20"/>
        </w:rPr>
      </w:pP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</w:rPr>
      </w:pP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</w:rPr>
      </w:pP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>201</w:t>
      </w:r>
      <w:r w:rsidRPr="006320E9">
        <w:rPr>
          <w:rFonts w:ascii="Sylfaen" w:hAnsi="Sylfaen"/>
          <w:b/>
        </w:rPr>
        <w:t>5</w:t>
      </w:r>
      <w:r w:rsidRPr="006320E9">
        <w:rPr>
          <w:rFonts w:ascii="Sylfaen" w:hAnsi="Sylfaen"/>
          <w:b/>
          <w:lang w:val="ka-GE"/>
        </w:rPr>
        <w:t xml:space="preserve"> წლის </w:t>
      </w:r>
      <w:r w:rsidRPr="006320E9">
        <w:rPr>
          <w:rFonts w:ascii="Sylfaen" w:hAnsi="Sylfaen"/>
          <w:b/>
        </w:rPr>
        <w:t>20</w:t>
      </w:r>
      <w:r w:rsidR="00EB25C6" w:rsidRPr="006320E9">
        <w:rPr>
          <w:rFonts w:ascii="Sylfaen" w:hAnsi="Sylfaen"/>
          <w:b/>
          <w:lang w:val="ka-GE"/>
        </w:rPr>
        <w:t xml:space="preserve"> </w:t>
      </w:r>
      <w:r w:rsidRPr="006320E9">
        <w:rPr>
          <w:rFonts w:ascii="Sylfaen" w:hAnsi="Sylfaen"/>
          <w:b/>
        </w:rPr>
        <w:t xml:space="preserve"> </w:t>
      </w:r>
      <w:r w:rsidRPr="006320E9">
        <w:rPr>
          <w:rFonts w:ascii="Sylfaen" w:hAnsi="Sylfaen"/>
          <w:b/>
          <w:lang w:val="ka-GE"/>
        </w:rPr>
        <w:t>სექტემბერი</w:t>
      </w: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</w:rPr>
      </w:pPr>
      <w:r w:rsidRPr="006320E9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E72B32" w:rsidRPr="006320E9" w:rsidRDefault="00E72B32" w:rsidP="00E72B32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>ოქმი</w:t>
      </w:r>
    </w:p>
    <w:p w:rsidR="00E72B32" w:rsidRPr="006320E9" w:rsidRDefault="00E72B32" w:rsidP="00E72B32">
      <w:pPr>
        <w:spacing w:line="240" w:lineRule="auto"/>
        <w:jc w:val="both"/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გასვლითი  სხდომა გაიმართა  საქართველოს ადვოკატთა ასოციაციის ბათუმის ოფისში (მისამართი: ბათუმი,  სარაჯიშვილის 22).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 w:rsidRPr="006320E9">
        <w:t xml:space="preserve">    </w:t>
      </w:r>
    </w:p>
    <w:p w:rsidR="00E72B32" w:rsidRPr="006320E9" w:rsidRDefault="00E72B32" w:rsidP="00E72B3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 w:rsidRPr="006320E9">
        <w:t xml:space="preserve">                                                                                                                                                   </w:t>
      </w:r>
    </w:p>
    <w:p w:rsidR="00E72B32" w:rsidRPr="006320E9" w:rsidRDefault="00E72B32" w:rsidP="00E72B32">
      <w:pPr>
        <w:spacing w:line="240" w:lineRule="auto"/>
        <w:jc w:val="both"/>
        <w:rPr>
          <w:rFonts w:ascii="Sylfaen" w:hAnsi="Sylfaen"/>
          <w:b/>
        </w:rPr>
      </w:pPr>
      <w:r w:rsidRPr="006320E9">
        <w:rPr>
          <w:rFonts w:ascii="Sylfaen" w:hAnsi="Sylfaen"/>
          <w:b/>
          <w:lang w:val="ka-GE"/>
        </w:rPr>
        <w:t>თემურ სიმონიშვილი- წევრი</w:t>
      </w:r>
    </w:p>
    <w:p w:rsidR="00E72B32" w:rsidRPr="006320E9" w:rsidRDefault="00E72B32" w:rsidP="00E72B3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 xml:space="preserve"> ელგუჯა ჩხაიძე- წევრი</w:t>
      </w:r>
    </w:p>
    <w:p w:rsidR="00E72B32" w:rsidRPr="006320E9" w:rsidRDefault="00E72B32" w:rsidP="00E72B32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 xml:space="preserve">ლელა ბჟალავა- წევრი </w:t>
      </w:r>
    </w:p>
    <w:p w:rsidR="00563149" w:rsidRPr="006320E9" w:rsidRDefault="00563149" w:rsidP="00E72B32">
      <w:pPr>
        <w:spacing w:line="240" w:lineRule="auto"/>
        <w:jc w:val="both"/>
        <w:rPr>
          <w:rFonts w:ascii="Sylfaen" w:hAnsi="Sylfaen"/>
          <w:b/>
        </w:rPr>
      </w:pPr>
      <w:r w:rsidRPr="006320E9">
        <w:rPr>
          <w:rFonts w:ascii="Sylfaen" w:hAnsi="Sylfaen"/>
          <w:b/>
          <w:lang w:val="ka-GE"/>
        </w:rPr>
        <w:t>სხდომას არ ესწრებოდა წევრი- ვლადიმერ კიკნაძე</w:t>
      </w:r>
      <w:r w:rsidR="0017044C" w:rsidRPr="006320E9">
        <w:rPr>
          <w:rFonts w:ascii="Sylfaen" w:hAnsi="Sylfaen"/>
          <w:b/>
        </w:rPr>
        <w:t xml:space="preserve"> </w:t>
      </w:r>
    </w:p>
    <w:p w:rsidR="0017044C" w:rsidRPr="006320E9" w:rsidRDefault="006320E9">
      <w:pPr>
        <w:rPr>
          <w:rFonts w:ascii="Sylfaen" w:hAnsi="Sylfaen"/>
        </w:rPr>
      </w:pPr>
      <w:r w:rsidRPr="006320E9">
        <w:rPr>
          <w:rFonts w:ascii="Sylfaen" w:hAnsi="Sylfaen"/>
          <w:lang w:val="ka-GE"/>
        </w:rPr>
        <w:t xml:space="preserve"> </w:t>
      </w:r>
    </w:p>
    <w:p w:rsidR="00E72B32" w:rsidRPr="006320E9" w:rsidRDefault="00E72B32">
      <w:p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 </w:t>
      </w:r>
      <w:r w:rsidR="00300272" w:rsidRPr="006320E9">
        <w:rPr>
          <w:rFonts w:ascii="Sylfaen" w:hAnsi="Sylfaen"/>
          <w:lang w:val="ka-GE"/>
        </w:rPr>
        <w:t xml:space="preserve">  სარევიზიო კომისიის გასვლითი სხდომა ბათუმში  20 სექტემბერს</w:t>
      </w:r>
      <w:r w:rsidRPr="006320E9">
        <w:rPr>
          <w:rFonts w:ascii="Sylfaen" w:hAnsi="Sylfaen"/>
          <w:lang w:val="ka-GE"/>
        </w:rPr>
        <w:t>, 12:00 საათზე</w:t>
      </w:r>
      <w:r w:rsidR="00300272" w:rsidRPr="006320E9">
        <w:rPr>
          <w:rFonts w:ascii="Sylfaen" w:hAnsi="Sylfaen"/>
          <w:lang w:val="ka-GE"/>
        </w:rPr>
        <w:t xml:space="preserve"> გაიმართა.</w:t>
      </w:r>
      <w:r w:rsidR="0017044C" w:rsidRPr="006320E9">
        <w:rPr>
          <w:rFonts w:ascii="Sylfaen" w:hAnsi="Sylfaen"/>
          <w:lang w:val="ka-GE"/>
        </w:rPr>
        <w:t xml:space="preserve"> აღნიშნულ შეხვედრას  ესწრებოდა ასოციაციის აღმასრულებელი მდივანი- ინგა ნებიერიძე.</w:t>
      </w:r>
      <w:r w:rsidRPr="006320E9">
        <w:rPr>
          <w:rFonts w:ascii="Sylfaen" w:hAnsi="Sylfaen"/>
          <w:lang w:val="ka-GE"/>
        </w:rPr>
        <w:t xml:space="preserve"> </w:t>
      </w:r>
    </w:p>
    <w:p w:rsidR="002E1027" w:rsidRPr="006320E9" w:rsidRDefault="00955BA2" w:rsidP="00955BA2">
      <w:pPr>
        <w:jc w:val="both"/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  </w:t>
      </w:r>
      <w:r w:rsidR="00E72B32" w:rsidRPr="006320E9">
        <w:rPr>
          <w:rFonts w:ascii="Sylfaen" w:hAnsi="Sylfaen"/>
          <w:lang w:val="ka-GE"/>
        </w:rPr>
        <w:t xml:space="preserve">ბათუმში მოღვაწე ყველა ადვოკატს </w:t>
      </w:r>
      <w:r w:rsidRPr="006320E9">
        <w:rPr>
          <w:rFonts w:ascii="Sylfaen" w:hAnsi="Sylfaen"/>
          <w:lang w:val="ka-GE"/>
        </w:rPr>
        <w:t>ადვოკატ</w:t>
      </w:r>
      <w:r w:rsidR="00E72B32" w:rsidRPr="006320E9">
        <w:rPr>
          <w:rFonts w:ascii="Sylfaen" w:hAnsi="Sylfaen"/>
          <w:lang w:val="ka-GE"/>
        </w:rPr>
        <w:t>თა ასოციაციის ადმინისტრაციის მხრიდან რამოდენიმე დღით ადრე გაეგზავნა</w:t>
      </w:r>
      <w:r w:rsidRPr="006320E9">
        <w:rPr>
          <w:rFonts w:ascii="Sylfaen" w:hAnsi="Sylfaen"/>
          <w:lang w:val="ka-GE"/>
        </w:rPr>
        <w:t xml:space="preserve"> მოკლე ტექსტური შეტყობინება </w:t>
      </w:r>
      <w:r w:rsidR="00E72B32" w:rsidRPr="006320E9">
        <w:rPr>
          <w:rFonts w:ascii="Sylfaen" w:hAnsi="Sylfaen"/>
          <w:lang w:val="ka-GE"/>
        </w:rPr>
        <w:t xml:space="preserve"> </w:t>
      </w:r>
      <w:r w:rsidR="00A6624B" w:rsidRPr="006320E9">
        <w:rPr>
          <w:rFonts w:ascii="Sylfaen" w:hAnsi="Sylfaen"/>
          <w:lang w:val="ka-GE"/>
        </w:rPr>
        <w:t xml:space="preserve">აღნიშნულ </w:t>
      </w:r>
      <w:r w:rsidRPr="006320E9">
        <w:rPr>
          <w:rFonts w:ascii="Sylfaen" w:hAnsi="Sylfaen"/>
          <w:lang w:val="ka-GE"/>
        </w:rPr>
        <w:t xml:space="preserve">შეხვედრაზე მოწვევის  თაობაზე. შეხვედრას დაესწრო 30 ადვოკატი, </w:t>
      </w:r>
      <w:r w:rsidR="00300272" w:rsidRPr="006320E9">
        <w:rPr>
          <w:rFonts w:ascii="Sylfaen" w:hAnsi="Sylfaen"/>
          <w:lang w:val="ka-GE"/>
        </w:rPr>
        <w:t>რომლებსაც სარევიზიო კომისიის წევრებმა მიაწოდეს ინფორმაცია, საქართველოს ადვოკატთა ასოციაციის</w:t>
      </w:r>
      <w:r w:rsidRPr="006320E9">
        <w:rPr>
          <w:rFonts w:ascii="Sylfaen" w:hAnsi="Sylfaen"/>
          <w:lang w:val="ka-GE"/>
        </w:rPr>
        <w:t xml:space="preserve"> მიერ ფინანსურ</w:t>
      </w:r>
      <w:r w:rsidR="00A6624B" w:rsidRPr="006320E9">
        <w:rPr>
          <w:rFonts w:ascii="Sylfaen" w:hAnsi="Sylfaen"/>
          <w:lang w:val="ka-GE"/>
        </w:rPr>
        <w:t>ი</w:t>
      </w:r>
      <w:r w:rsidRPr="006320E9">
        <w:rPr>
          <w:rFonts w:ascii="Sylfaen" w:hAnsi="Sylfaen"/>
          <w:lang w:val="ka-GE"/>
        </w:rPr>
        <w:t xml:space="preserve"> კუთხით </w:t>
      </w:r>
      <w:r w:rsidR="00EB25C6" w:rsidRPr="006320E9">
        <w:rPr>
          <w:rFonts w:ascii="Sylfaen" w:hAnsi="Sylfaen"/>
          <w:lang w:val="ka-GE"/>
        </w:rPr>
        <w:t>განხორციელებულ</w:t>
      </w:r>
      <w:r w:rsidRPr="006320E9">
        <w:rPr>
          <w:rFonts w:ascii="Sylfaen" w:hAnsi="Sylfaen"/>
          <w:lang w:val="ka-GE"/>
        </w:rPr>
        <w:t xml:space="preserve"> </w:t>
      </w:r>
      <w:r w:rsidR="00300272" w:rsidRPr="006320E9">
        <w:rPr>
          <w:rFonts w:ascii="Sylfaen" w:hAnsi="Sylfaen"/>
          <w:lang w:val="ka-GE"/>
        </w:rPr>
        <w:t xml:space="preserve"> </w:t>
      </w:r>
      <w:r w:rsidRPr="006320E9">
        <w:rPr>
          <w:rFonts w:ascii="Sylfaen" w:hAnsi="Sylfaen"/>
          <w:lang w:val="ka-GE"/>
        </w:rPr>
        <w:t xml:space="preserve">ხარჯებთან </w:t>
      </w:r>
      <w:r w:rsidR="00300272" w:rsidRPr="006320E9">
        <w:rPr>
          <w:rFonts w:ascii="Sylfaen" w:hAnsi="Sylfaen"/>
          <w:lang w:val="ka-GE"/>
        </w:rPr>
        <w:t>დაკავშირებით.</w:t>
      </w:r>
    </w:p>
    <w:p w:rsidR="00EB25C6" w:rsidRPr="006320E9" w:rsidRDefault="00EB25C6" w:rsidP="00955BA2">
      <w:pPr>
        <w:jc w:val="both"/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>სარევიზიო კომისიის თავმჯდომარემ განაცხადა, რომ კომისიის გასვლითი შეხვედრის მიზანია განმარტება მისცეს ადვოკატებს ყველა იმ  საკითხთან ან კითხვასთან  დაკავშირებით,  რაც ადვოკატებს აწუხებთ  და ასევე</w:t>
      </w:r>
      <w:r w:rsidR="00A6624B" w:rsidRPr="006320E9">
        <w:rPr>
          <w:rFonts w:ascii="Sylfaen" w:hAnsi="Sylfaen"/>
          <w:lang w:val="ka-GE"/>
        </w:rPr>
        <w:t xml:space="preserve">, </w:t>
      </w:r>
      <w:r w:rsidRPr="006320E9">
        <w:rPr>
          <w:rFonts w:ascii="Sylfaen" w:hAnsi="Sylfaen"/>
          <w:lang w:val="ka-GE"/>
        </w:rPr>
        <w:t xml:space="preserve"> განიხილოს 2015 წლის აუდიტორული დასკვნის რელაციური საკითხები, მოისმინოს ყველა ალტერნატიური ასპექტი, რეგიონალური ოფისების ეფექტური მართვისთვის.</w:t>
      </w:r>
    </w:p>
    <w:p w:rsidR="00300272" w:rsidRPr="006320E9" w:rsidRDefault="00300272" w:rsidP="00EB25C6">
      <w:pPr>
        <w:jc w:val="both"/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      </w:t>
      </w:r>
      <w:r w:rsidR="00D73317" w:rsidRPr="006320E9">
        <w:rPr>
          <w:rFonts w:ascii="Sylfaen" w:hAnsi="Sylfaen"/>
          <w:lang w:val="ka-GE"/>
        </w:rPr>
        <w:t>ბათუმში მოღვაწე ა</w:t>
      </w:r>
      <w:r w:rsidR="00A06F81" w:rsidRPr="006320E9">
        <w:rPr>
          <w:rFonts w:ascii="Sylfaen" w:hAnsi="Sylfaen"/>
          <w:lang w:val="ka-GE"/>
        </w:rPr>
        <w:t>დვოკატებმა</w:t>
      </w:r>
      <w:r w:rsidR="00D73317" w:rsidRPr="006320E9">
        <w:rPr>
          <w:rFonts w:ascii="Sylfaen" w:hAnsi="Sylfaen"/>
          <w:lang w:val="ka-GE"/>
        </w:rPr>
        <w:t xml:space="preserve"> </w:t>
      </w:r>
      <w:r w:rsidR="00EB25C6" w:rsidRPr="006320E9">
        <w:rPr>
          <w:rFonts w:ascii="Sylfaen" w:hAnsi="Sylfaen"/>
          <w:lang w:val="ka-GE"/>
        </w:rPr>
        <w:t xml:space="preserve">კმაყოფილება </w:t>
      </w:r>
      <w:r w:rsidR="00D73317" w:rsidRPr="006320E9">
        <w:rPr>
          <w:rFonts w:ascii="Sylfaen" w:hAnsi="Sylfaen"/>
          <w:lang w:val="ka-GE"/>
        </w:rPr>
        <w:t xml:space="preserve"> გამოთქვ</w:t>
      </w:r>
      <w:r w:rsidR="00A06F81" w:rsidRPr="006320E9">
        <w:rPr>
          <w:rFonts w:ascii="Sylfaen" w:hAnsi="Sylfaen"/>
          <w:lang w:val="ka-GE"/>
        </w:rPr>
        <w:t>ეს</w:t>
      </w:r>
      <w:r w:rsidR="00D73317" w:rsidRPr="006320E9">
        <w:rPr>
          <w:rFonts w:ascii="Sylfaen" w:hAnsi="Sylfaen"/>
          <w:lang w:val="ka-GE"/>
        </w:rPr>
        <w:t xml:space="preserve"> ასოციაციის მიმართ,</w:t>
      </w:r>
      <w:r w:rsidR="00EB25C6" w:rsidRPr="006320E9">
        <w:rPr>
          <w:rFonts w:ascii="Sylfaen" w:hAnsi="Sylfaen"/>
          <w:lang w:val="ka-GE"/>
        </w:rPr>
        <w:t xml:space="preserve"> </w:t>
      </w:r>
      <w:r w:rsidR="00D73317" w:rsidRPr="006320E9">
        <w:rPr>
          <w:rFonts w:ascii="Sylfaen" w:hAnsi="Sylfaen"/>
          <w:lang w:val="ka-GE"/>
        </w:rPr>
        <w:t>ბათუმში ადვოკატთა ასოციაციის ოფისის გახსნ</w:t>
      </w:r>
      <w:r w:rsidR="00A06F81" w:rsidRPr="006320E9">
        <w:rPr>
          <w:rFonts w:ascii="Sylfaen" w:hAnsi="Sylfaen"/>
          <w:lang w:val="ka-GE"/>
        </w:rPr>
        <w:t>ასთან დაკავშირებით</w:t>
      </w:r>
      <w:r w:rsidR="00EB25C6" w:rsidRPr="006320E9">
        <w:rPr>
          <w:rFonts w:ascii="Sylfaen" w:hAnsi="Sylfaen"/>
          <w:lang w:val="ka-GE"/>
        </w:rPr>
        <w:t xml:space="preserve">, </w:t>
      </w:r>
      <w:r w:rsidR="0019287F" w:rsidRPr="006320E9">
        <w:rPr>
          <w:rFonts w:ascii="Sylfaen" w:hAnsi="Sylfaen"/>
          <w:lang w:val="ka-GE"/>
        </w:rPr>
        <w:t>თუმცა</w:t>
      </w:r>
      <w:r w:rsidR="00EB25C6" w:rsidRPr="006320E9">
        <w:rPr>
          <w:rFonts w:ascii="Sylfaen" w:hAnsi="Sylfaen"/>
          <w:lang w:val="ka-GE"/>
        </w:rPr>
        <w:t xml:space="preserve"> ჰ</w:t>
      </w:r>
      <w:r w:rsidR="002C4CE0" w:rsidRPr="006320E9">
        <w:rPr>
          <w:rFonts w:ascii="Sylfaen" w:hAnsi="Sylfaen"/>
          <w:lang w:val="ka-GE"/>
        </w:rPr>
        <w:t>ქონდათ რამოდენიმე მოთხოვნა:</w:t>
      </w:r>
    </w:p>
    <w:p w:rsidR="002C4CE0" w:rsidRPr="006320E9" w:rsidRDefault="002C4CE0" w:rsidP="002C4CE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lastRenderedPageBreak/>
        <w:t>ბათუმის ოფისში ბიბლიოთეკის მოწყობა</w:t>
      </w:r>
      <w:r w:rsidR="00EB25C6" w:rsidRPr="006320E9">
        <w:rPr>
          <w:rFonts w:ascii="Sylfaen" w:hAnsi="Sylfaen"/>
          <w:lang w:val="ka-GE"/>
        </w:rPr>
        <w:t>;</w:t>
      </w:r>
    </w:p>
    <w:p w:rsidR="00EB25C6" w:rsidRPr="006320E9" w:rsidRDefault="002C4CE0" w:rsidP="002C4CE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>ადვოკატის მოწმობის ხარისხის გაუმჯობესება</w:t>
      </w:r>
      <w:r w:rsidR="00EB25C6" w:rsidRPr="006320E9">
        <w:rPr>
          <w:rFonts w:ascii="Sylfaen" w:hAnsi="Sylfaen"/>
          <w:lang w:val="ka-GE"/>
        </w:rPr>
        <w:t xml:space="preserve">; </w:t>
      </w:r>
    </w:p>
    <w:p w:rsidR="002C4CE0" w:rsidRPr="006320E9" w:rsidRDefault="002C4CE0" w:rsidP="002C4CE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საუბარი მიმდინარეობდა </w:t>
      </w:r>
      <w:r w:rsidR="00EB25C6" w:rsidRPr="006320E9">
        <w:rPr>
          <w:rFonts w:ascii="Sylfaen" w:hAnsi="Sylfaen"/>
          <w:lang w:val="ka-GE"/>
        </w:rPr>
        <w:t xml:space="preserve">ადვოკატის </w:t>
      </w:r>
      <w:r w:rsidRPr="006320E9">
        <w:rPr>
          <w:rFonts w:ascii="Sylfaen" w:hAnsi="Sylfaen"/>
          <w:lang w:val="ka-GE"/>
        </w:rPr>
        <w:t>მანტიის შემოღებასთან დაკავშირებით</w:t>
      </w:r>
      <w:r w:rsidR="00EB25C6" w:rsidRPr="006320E9">
        <w:rPr>
          <w:rFonts w:ascii="Sylfaen" w:hAnsi="Sylfaen"/>
          <w:lang w:val="ka-GE"/>
        </w:rPr>
        <w:t>;</w:t>
      </w:r>
    </w:p>
    <w:p w:rsidR="00300272" w:rsidRPr="006320E9" w:rsidRDefault="00A06F81" w:rsidP="00A06F8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 xml:space="preserve">მოითხოვენ საკანონმდებლო მაცნეს ან კოდექსის ინსტალაციას </w:t>
      </w:r>
      <w:r w:rsidR="00EB25C6" w:rsidRPr="006320E9">
        <w:rPr>
          <w:rFonts w:ascii="Sylfaen" w:hAnsi="Sylfaen"/>
          <w:lang w:val="ka-GE"/>
        </w:rPr>
        <w:t xml:space="preserve">ბათუმის </w:t>
      </w:r>
      <w:r w:rsidRPr="006320E9">
        <w:rPr>
          <w:rFonts w:ascii="Sylfaen" w:hAnsi="Sylfaen"/>
          <w:lang w:val="ka-GE"/>
        </w:rPr>
        <w:t xml:space="preserve"> ოფისში</w:t>
      </w:r>
      <w:r w:rsidR="00EB25C6" w:rsidRPr="006320E9">
        <w:rPr>
          <w:rFonts w:ascii="Sylfaen" w:hAnsi="Sylfaen"/>
          <w:lang w:val="ka-GE"/>
        </w:rPr>
        <w:t>;</w:t>
      </w:r>
    </w:p>
    <w:p w:rsidR="00A06F81" w:rsidRPr="006320E9" w:rsidRDefault="00A06F81" w:rsidP="00A06F8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>სურვილი გამოთქვეს,</w:t>
      </w:r>
      <w:r w:rsidR="00154631" w:rsidRPr="006320E9">
        <w:rPr>
          <w:rFonts w:ascii="Sylfaen" w:hAnsi="Sylfaen"/>
          <w:lang w:val="ka-GE"/>
        </w:rPr>
        <w:t xml:space="preserve"> </w:t>
      </w:r>
      <w:r w:rsidRPr="006320E9">
        <w:rPr>
          <w:rFonts w:ascii="Sylfaen" w:hAnsi="Sylfaen"/>
          <w:lang w:val="ka-GE"/>
        </w:rPr>
        <w:t xml:space="preserve">უფრო </w:t>
      </w:r>
      <w:r w:rsidR="0019287F" w:rsidRPr="006320E9">
        <w:rPr>
          <w:rFonts w:ascii="Sylfaen" w:hAnsi="Sylfaen"/>
          <w:lang w:val="ka-GE"/>
        </w:rPr>
        <w:t>ინტენსიურად</w:t>
      </w:r>
      <w:r w:rsidRPr="006320E9">
        <w:rPr>
          <w:rFonts w:ascii="Sylfaen" w:hAnsi="Sylfaen"/>
          <w:lang w:val="ka-GE"/>
        </w:rPr>
        <w:t xml:space="preserve"> ჩატარდეს </w:t>
      </w:r>
      <w:r w:rsidR="00EB25C6" w:rsidRPr="006320E9">
        <w:rPr>
          <w:rFonts w:ascii="Sylfaen" w:hAnsi="Sylfaen"/>
          <w:lang w:val="ka-GE"/>
        </w:rPr>
        <w:t>ტრე</w:t>
      </w:r>
      <w:r w:rsidRPr="006320E9">
        <w:rPr>
          <w:rFonts w:ascii="Sylfaen" w:hAnsi="Sylfaen"/>
          <w:lang w:val="ka-GE"/>
        </w:rPr>
        <w:t xml:space="preserve">ნინგები სამოქალაქო </w:t>
      </w:r>
      <w:r w:rsidR="00EB25C6" w:rsidRPr="006320E9">
        <w:rPr>
          <w:rFonts w:ascii="Sylfaen" w:hAnsi="Sylfaen"/>
          <w:lang w:val="ka-GE"/>
        </w:rPr>
        <w:t>სამართლის მიმართულებით.</w:t>
      </w:r>
    </w:p>
    <w:p w:rsidR="00EB25C6" w:rsidRPr="006320E9" w:rsidRDefault="00EB25C6" w:rsidP="0022046A">
      <w:pPr>
        <w:jc w:val="both"/>
        <w:rPr>
          <w:rFonts w:ascii="Sylfaen" w:hAnsi="Sylfaen"/>
          <w:lang w:val="ka-GE"/>
        </w:rPr>
      </w:pPr>
      <w:r w:rsidRPr="006320E9">
        <w:rPr>
          <w:rFonts w:ascii="Sylfaen" w:hAnsi="Sylfaen"/>
          <w:lang w:val="ka-GE"/>
        </w:rPr>
        <w:t>შეხვედრა 2 საათის განმავლობაში  გაგრძელდა.</w:t>
      </w:r>
      <w:r w:rsidR="00154631" w:rsidRPr="006320E9">
        <w:rPr>
          <w:rFonts w:ascii="Sylfaen" w:hAnsi="Sylfaen"/>
          <w:lang w:val="ka-GE"/>
        </w:rPr>
        <w:t xml:space="preserve"> </w:t>
      </w:r>
      <w:r w:rsidRPr="006320E9">
        <w:rPr>
          <w:rFonts w:ascii="Sylfaen" w:hAnsi="Sylfaen"/>
          <w:lang w:val="ka-GE"/>
        </w:rPr>
        <w:t xml:space="preserve"> სარევიზიო კომისიის წევრებმა </w:t>
      </w:r>
      <w:r w:rsidR="0022046A" w:rsidRPr="006320E9">
        <w:rPr>
          <w:rFonts w:ascii="Sylfaen" w:hAnsi="Sylfaen"/>
          <w:lang w:val="ka-GE"/>
        </w:rPr>
        <w:t xml:space="preserve"> დამსწრე ადვოკატებთან ერთად  იმსჯელეს  ადვოკატების მიერ გაჟღერებულ ყველა ძირითად </w:t>
      </w:r>
      <w:r w:rsidR="0019287F" w:rsidRPr="006320E9">
        <w:rPr>
          <w:rFonts w:ascii="Sylfaen" w:hAnsi="Sylfaen"/>
          <w:lang w:val="ka-GE"/>
        </w:rPr>
        <w:t>ასპექტზე</w:t>
      </w:r>
      <w:r w:rsidR="00FE0DB1" w:rsidRPr="006320E9">
        <w:rPr>
          <w:rFonts w:ascii="Sylfaen" w:hAnsi="Sylfaen"/>
          <w:lang w:val="ka-GE"/>
        </w:rPr>
        <w:t>.</w:t>
      </w:r>
      <w:r w:rsidR="0019287F" w:rsidRPr="006320E9">
        <w:rPr>
          <w:rFonts w:ascii="Sylfaen" w:hAnsi="Sylfaen"/>
          <w:lang w:val="ka-GE"/>
        </w:rPr>
        <w:t xml:space="preserve">  </w:t>
      </w:r>
      <w:r w:rsidR="00344308" w:rsidRPr="006320E9">
        <w:rPr>
          <w:rFonts w:ascii="Sylfaen" w:hAnsi="Sylfaen"/>
          <w:lang w:val="ka-GE"/>
        </w:rPr>
        <w:t>აღნიშნული საკითხების ეფექტურად მოგვარების  მიზნით,  სარევიზიო კომისიის თავმჯდომარის მიერ გაცხადებულ იქნა, რომ   შეხვედრაზე გამოკვეთილი პრობლემატური საკითხები აისახება სარევიზიო კომისიის 2015 წლის ანგარიშში</w:t>
      </w:r>
      <w:r w:rsidR="0019287F" w:rsidRPr="006320E9">
        <w:rPr>
          <w:rFonts w:ascii="Sylfaen" w:hAnsi="Sylfaen"/>
          <w:lang w:val="ka-GE"/>
        </w:rPr>
        <w:t xml:space="preserve">, რომელიც წარედგინება ადვოკატთა საერთო კრებას. </w:t>
      </w:r>
      <w:r w:rsidR="00344308" w:rsidRPr="006320E9">
        <w:rPr>
          <w:rFonts w:ascii="Sylfaen" w:hAnsi="Sylfaen"/>
          <w:lang w:val="ka-GE"/>
        </w:rPr>
        <w:t xml:space="preserve"> </w:t>
      </w:r>
    </w:p>
    <w:p w:rsidR="00344308" w:rsidRPr="006320E9" w:rsidRDefault="00344308" w:rsidP="0022046A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344308" w:rsidRPr="006320E9" w:rsidRDefault="00344308" w:rsidP="0022046A">
      <w:pPr>
        <w:jc w:val="both"/>
        <w:rPr>
          <w:rFonts w:ascii="Sylfaen" w:hAnsi="Sylfaen"/>
          <w:lang w:val="ka-GE"/>
        </w:rPr>
      </w:pPr>
    </w:p>
    <w:p w:rsidR="00344308" w:rsidRPr="006320E9" w:rsidRDefault="00344308" w:rsidP="0034430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 w:rsidRPr="006320E9">
        <w:t xml:space="preserve">                                                                                                                                                   </w:t>
      </w:r>
    </w:p>
    <w:p w:rsidR="00344308" w:rsidRPr="006320E9" w:rsidRDefault="00344308" w:rsidP="00344308">
      <w:pPr>
        <w:spacing w:line="240" w:lineRule="auto"/>
        <w:jc w:val="both"/>
        <w:rPr>
          <w:rFonts w:ascii="Sylfaen" w:hAnsi="Sylfaen"/>
          <w:b/>
        </w:rPr>
      </w:pPr>
      <w:r w:rsidRPr="006320E9">
        <w:rPr>
          <w:rFonts w:ascii="Sylfaen" w:hAnsi="Sylfaen"/>
          <w:b/>
          <w:lang w:val="ka-GE"/>
        </w:rPr>
        <w:t>თემურ სიმონიშვილი- წევრი</w:t>
      </w:r>
    </w:p>
    <w:p w:rsidR="00344308" w:rsidRPr="006320E9" w:rsidRDefault="00344308" w:rsidP="0034430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 xml:space="preserve"> ელგუჯა ჩხაიძე- წევრი</w:t>
      </w:r>
    </w:p>
    <w:p w:rsidR="00344308" w:rsidRPr="006320E9" w:rsidRDefault="00344308" w:rsidP="0034430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6320E9">
        <w:rPr>
          <w:rFonts w:ascii="Sylfaen" w:hAnsi="Sylfaen"/>
          <w:b/>
          <w:lang w:val="ka-GE"/>
        </w:rPr>
        <w:t xml:space="preserve">ლელა ბჟალავა- წევრი </w:t>
      </w:r>
    </w:p>
    <w:p w:rsidR="00344308" w:rsidRPr="006320E9" w:rsidRDefault="00344308" w:rsidP="0022046A">
      <w:pPr>
        <w:jc w:val="both"/>
        <w:rPr>
          <w:rFonts w:ascii="Sylfaen" w:hAnsi="Sylfaen"/>
          <w:lang w:val="ka-GE"/>
        </w:rPr>
      </w:pPr>
    </w:p>
    <w:p w:rsidR="00344308" w:rsidRPr="006320E9" w:rsidRDefault="00344308" w:rsidP="0022046A">
      <w:pPr>
        <w:jc w:val="both"/>
        <w:rPr>
          <w:rFonts w:ascii="Sylfaen" w:hAnsi="Sylfaen"/>
          <w:lang w:val="ka-GE"/>
        </w:rPr>
      </w:pPr>
    </w:p>
    <w:p w:rsidR="00A06F81" w:rsidRPr="006320E9" w:rsidRDefault="00A06F81" w:rsidP="00A06F81">
      <w:pPr>
        <w:pStyle w:val="ListParagraph"/>
        <w:rPr>
          <w:rFonts w:ascii="Sylfaen" w:hAnsi="Sylfaen"/>
          <w:lang w:val="ka-GE"/>
        </w:rPr>
      </w:pPr>
    </w:p>
    <w:p w:rsidR="00A06F81" w:rsidRPr="006320E9" w:rsidRDefault="00A06F81" w:rsidP="00A06F81">
      <w:pPr>
        <w:pStyle w:val="ListParagraph"/>
        <w:rPr>
          <w:rFonts w:ascii="Sylfaen" w:hAnsi="Sylfaen"/>
          <w:lang w:val="ka-GE"/>
        </w:rPr>
      </w:pPr>
    </w:p>
    <w:sectPr w:rsidR="00A06F81" w:rsidRPr="006320E9" w:rsidSect="00453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7" w:rsidRDefault="00E05497" w:rsidP="00494BF8">
      <w:pPr>
        <w:spacing w:after="0" w:line="240" w:lineRule="auto"/>
      </w:pPr>
      <w:r>
        <w:separator/>
      </w:r>
    </w:p>
  </w:endnote>
  <w:endnote w:type="continuationSeparator" w:id="0">
    <w:p w:rsidR="00E05497" w:rsidRDefault="00E05497" w:rsidP="004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8" w:rsidRDefault="00494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795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BF8" w:rsidRDefault="00494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BF8" w:rsidRDefault="00494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8" w:rsidRDefault="00494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7" w:rsidRDefault="00E05497" w:rsidP="00494BF8">
      <w:pPr>
        <w:spacing w:after="0" w:line="240" w:lineRule="auto"/>
      </w:pPr>
      <w:r>
        <w:separator/>
      </w:r>
    </w:p>
  </w:footnote>
  <w:footnote w:type="continuationSeparator" w:id="0">
    <w:p w:rsidR="00E05497" w:rsidRDefault="00E05497" w:rsidP="0049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8" w:rsidRDefault="00494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8" w:rsidRDefault="00494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8" w:rsidRDefault="00494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2C"/>
    <w:multiLevelType w:val="hybridMultilevel"/>
    <w:tmpl w:val="316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27"/>
    <w:rsid w:val="00060860"/>
    <w:rsid w:val="00154631"/>
    <w:rsid w:val="0017044C"/>
    <w:rsid w:val="0019287F"/>
    <w:rsid w:val="0022046A"/>
    <w:rsid w:val="002C4CE0"/>
    <w:rsid w:val="002E1027"/>
    <w:rsid w:val="00300272"/>
    <w:rsid w:val="00344308"/>
    <w:rsid w:val="004539D4"/>
    <w:rsid w:val="00494BF8"/>
    <w:rsid w:val="00563149"/>
    <w:rsid w:val="006320E9"/>
    <w:rsid w:val="00636A40"/>
    <w:rsid w:val="0081099C"/>
    <w:rsid w:val="00955BA2"/>
    <w:rsid w:val="00A06F81"/>
    <w:rsid w:val="00A6624B"/>
    <w:rsid w:val="00AA6023"/>
    <w:rsid w:val="00B93C03"/>
    <w:rsid w:val="00D73317"/>
    <w:rsid w:val="00E05497"/>
    <w:rsid w:val="00E72B32"/>
    <w:rsid w:val="00EB25C6"/>
    <w:rsid w:val="00EE4884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F8"/>
  </w:style>
  <w:style w:type="paragraph" w:styleId="Footer">
    <w:name w:val="footer"/>
    <w:basedOn w:val="Normal"/>
    <w:link w:val="FooterChar"/>
    <w:uiPriority w:val="99"/>
    <w:unhideWhenUsed/>
    <w:rsid w:val="004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F8"/>
  </w:style>
  <w:style w:type="paragraph" w:styleId="Footer">
    <w:name w:val="footer"/>
    <w:basedOn w:val="Normal"/>
    <w:link w:val="FooterChar"/>
    <w:uiPriority w:val="99"/>
    <w:unhideWhenUsed/>
    <w:rsid w:val="004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</cp:lastModifiedBy>
  <cp:revision>15</cp:revision>
  <cp:lastPrinted>2015-10-23T09:25:00Z</cp:lastPrinted>
  <dcterms:created xsi:type="dcterms:W3CDTF">2015-09-21T13:33:00Z</dcterms:created>
  <dcterms:modified xsi:type="dcterms:W3CDTF">2015-10-23T09:25:00Z</dcterms:modified>
</cp:coreProperties>
</file>